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D" w:rsidRDefault="00FF1B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973551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年赛罕区文体广电局政府信息</w:t>
      </w:r>
    </w:p>
    <w:p w:rsidR="0089454D" w:rsidRDefault="00FF1B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公开工作年度报告</w:t>
      </w:r>
    </w:p>
    <w:p w:rsidR="0089454D" w:rsidRDefault="00FF1B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97355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我局</w:t>
      </w:r>
      <w:r>
        <w:rPr>
          <w:rFonts w:ascii="仿宋" w:eastAsia="仿宋" w:hAnsi="仿宋" w:hint="eastAsia"/>
          <w:sz w:val="32"/>
          <w:szCs w:val="32"/>
        </w:rPr>
        <w:t>紧紧围绕赛罕区政府职能，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我局</w:t>
      </w:r>
      <w:r>
        <w:rPr>
          <w:rFonts w:ascii="仿宋" w:eastAsia="仿宋" w:hAnsi="仿宋" w:hint="eastAsia"/>
          <w:sz w:val="32"/>
          <w:szCs w:val="32"/>
        </w:rPr>
        <w:t>中心工作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及时汇</w:t>
      </w:r>
      <w:r w:rsidR="00973551">
        <w:rPr>
          <w:rFonts w:ascii="仿宋" w:eastAsia="仿宋" w:hAnsi="仿宋" w:hint="eastAsia"/>
          <w:sz w:val="32"/>
          <w:szCs w:val="32"/>
        </w:rPr>
        <w:t>总上报典型信息，扎实完成我局政府信息公开工作，</w:t>
      </w:r>
      <w:r>
        <w:rPr>
          <w:rFonts w:ascii="仿宋" w:eastAsia="仿宋" w:hAnsi="仿宋" w:hint="eastAsia"/>
          <w:sz w:val="32"/>
          <w:szCs w:val="32"/>
        </w:rPr>
        <w:t>按要求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主动公开政府信息数量的统计和依申请公开办理等情况的分析、汇总，</w:t>
      </w:r>
      <w:r>
        <w:rPr>
          <w:rFonts w:ascii="仿宋" w:eastAsia="仿宋" w:hAnsi="仿宋" w:hint="eastAsia"/>
          <w:sz w:val="32"/>
          <w:szCs w:val="32"/>
        </w:rPr>
        <w:t>现将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具体情况汇报如下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89454D" w:rsidRDefault="00FF1B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一、政府信息公开工作情况</w:t>
      </w:r>
    </w:p>
    <w:p w:rsidR="0089454D" w:rsidRDefault="00FF1BF1">
      <w:pPr>
        <w:ind w:firstLine="630"/>
        <w:rPr>
          <w:rFonts w:ascii="华文楷体" w:eastAsia="华文楷体" w:hAnsi="华文楷体" w:cs="华文楷体"/>
          <w:b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sz w:val="32"/>
          <w:szCs w:val="32"/>
        </w:rPr>
        <w:t>（一）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加强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组织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领导，强化组织协调</w:t>
      </w:r>
    </w:p>
    <w:p w:rsidR="0089454D" w:rsidRDefault="00FF1BF1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按照工作实际，我局</w:t>
      </w:r>
      <w:r>
        <w:rPr>
          <w:rFonts w:ascii="仿宋" w:eastAsia="仿宋" w:hAnsi="仿宋" w:hint="eastAsia"/>
          <w:sz w:val="32"/>
          <w:szCs w:val="32"/>
        </w:rPr>
        <w:t>完善了</w:t>
      </w:r>
      <w:r>
        <w:rPr>
          <w:rFonts w:ascii="仿宋" w:eastAsia="仿宋" w:hAnsi="仿宋" w:hint="eastAsia"/>
          <w:sz w:val="32"/>
          <w:szCs w:val="32"/>
        </w:rPr>
        <w:t>由局长任组长、各副局长为副组长、二级单位负责人为成员的政府信息公开领导小组，领导小组下设办公室，办公室设在局办公室，安排专人负责政府信息公开工作，同时，在每个二级单位明确一名信息员，负责政府信息公开有关事务，</w:t>
      </w:r>
      <w:r>
        <w:rPr>
          <w:rFonts w:ascii="仿宋" w:eastAsia="仿宋" w:hAnsi="仿宋" w:hint="eastAsia"/>
          <w:sz w:val="32"/>
          <w:szCs w:val="32"/>
        </w:rPr>
        <w:t>实现了</w:t>
      </w:r>
      <w:r>
        <w:rPr>
          <w:rFonts w:ascii="仿宋" w:eastAsia="仿宋" w:hAnsi="仿宋" w:hint="eastAsia"/>
          <w:sz w:val="32"/>
          <w:szCs w:val="32"/>
        </w:rPr>
        <w:t>我局政府信息公开工作有领导分管、有机构负责、有专人承办</w:t>
      </w:r>
      <w:r>
        <w:rPr>
          <w:rFonts w:ascii="仿宋" w:eastAsia="仿宋" w:hAnsi="仿宋" w:hint="eastAsia"/>
          <w:sz w:val="32"/>
          <w:szCs w:val="32"/>
        </w:rPr>
        <w:t>的“三有”工作体系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形成了职</w:t>
      </w:r>
      <w:r>
        <w:rPr>
          <w:rFonts w:ascii="仿宋" w:eastAsia="仿宋" w:hAnsi="仿宋" w:hint="eastAsia"/>
          <w:sz w:val="32"/>
          <w:szCs w:val="32"/>
        </w:rPr>
        <w:t>责分明、分工合理、各负其责、齐抓共管的工作局面，保障了政府信息公开工作的高效运行。</w:t>
      </w:r>
    </w:p>
    <w:p w:rsidR="0089454D" w:rsidRDefault="00FF1BF1">
      <w:pPr>
        <w:numPr>
          <w:ilvl w:val="0"/>
          <w:numId w:val="1"/>
        </w:numPr>
        <w:rPr>
          <w:rFonts w:ascii="华文楷体" w:eastAsia="华文楷体" w:hAnsi="华文楷体" w:cs="华文楷体"/>
          <w:b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sz w:val="32"/>
          <w:szCs w:val="32"/>
        </w:rPr>
        <w:t>严格审查，完善保密工作措施</w:t>
      </w:r>
    </w:p>
    <w:p w:rsidR="0089454D" w:rsidRDefault="00FF1B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做好政府主动公开信息的发布、上网</w:t>
      </w:r>
      <w:r>
        <w:rPr>
          <w:rFonts w:ascii="仿宋" w:eastAsia="仿宋" w:hAnsi="仿宋" w:hint="eastAsia"/>
          <w:sz w:val="32"/>
          <w:szCs w:val="32"/>
        </w:rPr>
        <w:t>方面</w:t>
      </w:r>
      <w:r>
        <w:rPr>
          <w:rFonts w:ascii="仿宋" w:eastAsia="仿宋" w:hAnsi="仿宋" w:hint="eastAsia"/>
          <w:sz w:val="32"/>
          <w:szCs w:val="32"/>
        </w:rPr>
        <w:t>，加强了信息发布的组织、协调、推进，落实了信息发布的保密审</w:t>
      </w:r>
      <w:r>
        <w:rPr>
          <w:rFonts w:ascii="仿宋" w:eastAsia="仿宋" w:hAnsi="仿宋" w:hint="eastAsia"/>
          <w:sz w:val="32"/>
          <w:szCs w:val="32"/>
        </w:rPr>
        <w:t>查，</w:t>
      </w:r>
      <w:r>
        <w:rPr>
          <w:rFonts w:ascii="仿宋" w:eastAsia="仿宋" w:hAnsi="仿宋" w:hint="eastAsia"/>
          <w:sz w:val="32"/>
          <w:szCs w:val="32"/>
        </w:rPr>
        <w:t>妥善</w:t>
      </w:r>
      <w:r>
        <w:rPr>
          <w:rFonts w:ascii="仿宋" w:eastAsia="仿宋" w:hAnsi="仿宋" w:hint="eastAsia"/>
          <w:sz w:val="32"/>
          <w:szCs w:val="32"/>
        </w:rPr>
        <w:t>区分与</w:t>
      </w:r>
      <w:r>
        <w:rPr>
          <w:rFonts w:ascii="仿宋" w:eastAsia="仿宋" w:hAnsi="仿宋" w:hint="eastAsia"/>
          <w:sz w:val="32"/>
          <w:szCs w:val="32"/>
        </w:rPr>
        <w:t>处理公开和保密的关系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对即将进入公开程序的各类政府信息进行保密审查。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（三）</w:t>
      </w: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规范制度</w:t>
      </w: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，完善工</w:t>
      </w: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作机制。</w:t>
      </w:r>
      <w:r>
        <w:rPr>
          <w:rFonts w:ascii="仿宋" w:eastAsia="仿宋" w:hAnsi="仿宋" w:hint="eastAsia"/>
          <w:sz w:val="32"/>
          <w:szCs w:val="32"/>
        </w:rPr>
        <w:t>我局政府信息公开领导小组负责政府信息公开和发布的协调工作，局办公室具体落实。局领导</w:t>
      </w:r>
      <w:r>
        <w:rPr>
          <w:rFonts w:ascii="仿宋" w:eastAsia="仿宋" w:hAnsi="仿宋" w:hint="eastAsia"/>
          <w:sz w:val="32"/>
          <w:szCs w:val="32"/>
        </w:rPr>
        <w:t>按照分工，逐级审批</w:t>
      </w:r>
      <w:r>
        <w:rPr>
          <w:rFonts w:ascii="仿宋" w:eastAsia="仿宋" w:hAnsi="仿宋" w:hint="eastAsia"/>
          <w:sz w:val="32"/>
          <w:szCs w:val="32"/>
        </w:rPr>
        <w:t>签发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发布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政府信息，</w:t>
      </w:r>
      <w:r>
        <w:rPr>
          <w:rFonts w:ascii="仿宋" w:eastAsia="仿宋" w:hAnsi="仿宋" w:hint="eastAsia"/>
          <w:sz w:val="32"/>
          <w:szCs w:val="32"/>
        </w:rPr>
        <w:t>全部通过后，由专人</w:t>
      </w:r>
      <w:r>
        <w:rPr>
          <w:rFonts w:ascii="仿宋" w:eastAsia="仿宋" w:hAnsi="仿宋" w:hint="eastAsia"/>
          <w:sz w:val="32"/>
          <w:szCs w:val="32"/>
        </w:rPr>
        <w:t>在赛罕区门户网站首发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特别是</w:t>
      </w:r>
      <w:r>
        <w:rPr>
          <w:rFonts w:ascii="仿宋" w:eastAsia="仿宋" w:hAnsi="仿宋" w:hint="eastAsia"/>
          <w:sz w:val="32"/>
          <w:szCs w:val="32"/>
        </w:rPr>
        <w:t>针对以</w:t>
      </w:r>
      <w:r>
        <w:rPr>
          <w:rFonts w:ascii="仿宋" w:eastAsia="仿宋" w:hAnsi="仿宋" w:hint="eastAsia"/>
          <w:sz w:val="32"/>
          <w:szCs w:val="32"/>
        </w:rPr>
        <w:t>赛罕区文体广电局名义制发的公文、政务活动、重大文化活动和文化动态、各类法律法规等</w:t>
      </w:r>
      <w:r>
        <w:rPr>
          <w:rFonts w:ascii="仿宋" w:eastAsia="仿宋" w:hAnsi="仿宋" w:hint="eastAsia"/>
          <w:sz w:val="32"/>
          <w:szCs w:val="32"/>
        </w:rPr>
        <w:t>内容，更加</w:t>
      </w:r>
      <w:r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遵守信息发布</w:t>
      </w:r>
      <w:r>
        <w:rPr>
          <w:rFonts w:ascii="仿宋" w:eastAsia="仿宋" w:hAnsi="仿宋" w:hint="eastAsia"/>
          <w:sz w:val="32"/>
          <w:szCs w:val="32"/>
        </w:rPr>
        <w:t>程序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准确把握和</w:t>
      </w:r>
      <w:r>
        <w:rPr>
          <w:rFonts w:ascii="仿宋" w:eastAsia="仿宋" w:hAnsi="仿宋" w:hint="eastAsia"/>
          <w:sz w:val="32"/>
          <w:szCs w:val="32"/>
        </w:rPr>
        <w:t>维护赛罕区文体广电局政府信息的严肃性、一致性</w:t>
      </w:r>
      <w:r>
        <w:rPr>
          <w:rFonts w:ascii="仿宋" w:eastAsia="仿宋" w:hAnsi="仿宋" w:hint="eastAsia"/>
          <w:sz w:val="32"/>
          <w:szCs w:val="32"/>
        </w:rPr>
        <w:t>，确保意识形态领域的安全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（四）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培训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引导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，提高工作水平。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一方面，积极</w:t>
      </w:r>
      <w:r>
        <w:rPr>
          <w:rFonts w:ascii="仿宋" w:eastAsia="仿宋" w:hAnsi="仿宋" w:hint="eastAsia"/>
          <w:sz w:val="32"/>
          <w:szCs w:val="32"/>
        </w:rPr>
        <w:t>组织全局信息公开联络员人员参加业务培训，熟练掌握和规范政府信息公开的编制和发布，提高执行《条例》的能力，提升政府信息公开的水平和质量。</w:t>
      </w:r>
      <w:r>
        <w:rPr>
          <w:rFonts w:ascii="仿宋" w:eastAsia="仿宋" w:hAnsi="仿宋" w:hint="eastAsia"/>
          <w:sz w:val="32"/>
          <w:szCs w:val="32"/>
        </w:rPr>
        <w:t>另一方面，积极</w:t>
      </w:r>
      <w:r>
        <w:rPr>
          <w:rFonts w:ascii="仿宋" w:eastAsia="仿宋" w:hAnsi="仿宋" w:hint="eastAsia"/>
          <w:sz w:val="32"/>
          <w:szCs w:val="32"/>
        </w:rPr>
        <w:t>组织全体干部职工认真学习《中华人民共和国保守国家秘密法》、《政府信息公开条例》等法律法规学习，提高对政府信息公开重要性的认识，</w:t>
      </w:r>
      <w:r>
        <w:rPr>
          <w:rFonts w:ascii="仿宋" w:eastAsia="仿宋" w:hAnsi="仿宋" w:hint="eastAsia"/>
          <w:sz w:val="32"/>
          <w:szCs w:val="32"/>
        </w:rPr>
        <w:t>自觉将</w:t>
      </w:r>
      <w:r>
        <w:rPr>
          <w:rFonts w:ascii="仿宋" w:eastAsia="仿宋" w:hAnsi="仿宋" w:hint="eastAsia"/>
          <w:sz w:val="32"/>
          <w:szCs w:val="32"/>
        </w:rPr>
        <w:t>《条例》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贯彻</w:t>
      </w:r>
      <w:r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整个</w:t>
      </w:r>
      <w:r>
        <w:rPr>
          <w:rFonts w:ascii="仿宋" w:eastAsia="仿宋" w:hAnsi="仿宋" w:hint="eastAsia"/>
          <w:sz w:val="32"/>
          <w:szCs w:val="32"/>
        </w:rPr>
        <w:t>业务工作中。</w:t>
      </w:r>
    </w:p>
    <w:p w:rsidR="0089454D" w:rsidRDefault="00FF1BF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二、公开政府信息情况</w:t>
      </w:r>
    </w:p>
    <w:p w:rsidR="0089454D" w:rsidRDefault="00FF1B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我局高度重视政府信息公开形式的多样化建设，利用网</w:t>
      </w:r>
      <w:r>
        <w:rPr>
          <w:rFonts w:ascii="仿宋" w:eastAsia="仿宋" w:hAnsi="仿宋" w:hint="eastAsia"/>
          <w:sz w:val="32"/>
          <w:szCs w:val="32"/>
        </w:rPr>
        <w:t>络、新闻发布会、报刊等多种形式广泛深入地做好政府信息的公开工作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全年共发布各类信息</w:t>
      </w:r>
      <w:r w:rsidR="000B16BB">
        <w:rPr>
          <w:rFonts w:ascii="仿宋" w:eastAsia="仿宋" w:hAnsi="仿宋" w:hint="eastAsia"/>
          <w:sz w:val="32"/>
          <w:szCs w:val="32"/>
        </w:rPr>
        <w:t>163</w:t>
      </w:r>
      <w:r>
        <w:rPr>
          <w:rFonts w:ascii="仿宋" w:eastAsia="仿宋" w:hAnsi="仿宋" w:hint="eastAsia"/>
          <w:sz w:val="32"/>
          <w:szCs w:val="32"/>
        </w:rPr>
        <w:t>条。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0B16BB">
        <w:rPr>
          <w:rFonts w:ascii="仿宋" w:eastAsia="仿宋" w:hAnsi="仿宋" w:hint="eastAsia"/>
          <w:sz w:val="32"/>
          <w:szCs w:val="32"/>
        </w:rPr>
        <w:t xml:space="preserve"> 二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利用公开栏公开有关信息。局机关在</w:t>
      </w:r>
      <w:r>
        <w:rPr>
          <w:rFonts w:ascii="仿宋" w:eastAsia="仿宋" w:hAnsi="仿宋" w:hint="eastAsia"/>
          <w:sz w:val="32"/>
          <w:szCs w:val="32"/>
        </w:rPr>
        <w:t>办公区域通道内的</w:t>
      </w:r>
      <w:r>
        <w:rPr>
          <w:rFonts w:ascii="仿宋" w:eastAsia="仿宋" w:hAnsi="仿宋" w:hint="eastAsia"/>
          <w:sz w:val="32"/>
          <w:szCs w:val="32"/>
        </w:rPr>
        <w:t>显著位置设立宣传栏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宣传我区文体广电</w:t>
      </w:r>
      <w:r>
        <w:rPr>
          <w:rFonts w:ascii="仿宋" w:eastAsia="仿宋" w:hAnsi="仿宋" w:hint="eastAsia"/>
          <w:sz w:val="32"/>
          <w:szCs w:val="32"/>
        </w:rPr>
        <w:t>事业的进展情况和所</w:t>
      </w:r>
      <w:r>
        <w:rPr>
          <w:rFonts w:ascii="仿宋" w:eastAsia="仿宋" w:hAnsi="仿宋" w:hint="eastAsia"/>
          <w:sz w:val="32"/>
          <w:szCs w:val="32"/>
        </w:rPr>
        <w:t>取得的成绩。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 w:rsidR="000B16BB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全力抓好信息上报工作，及时、准确的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全局工作情况</w:t>
      </w:r>
      <w:r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学习、贯彻党的方针政策的工作情况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文体广电</w:t>
      </w:r>
      <w:r>
        <w:rPr>
          <w:rFonts w:ascii="仿宋" w:eastAsia="仿宋" w:hAnsi="仿宋" w:hint="eastAsia"/>
          <w:sz w:val="32"/>
          <w:szCs w:val="32"/>
        </w:rPr>
        <w:t>事业和各</w:t>
      </w:r>
      <w:r>
        <w:rPr>
          <w:rFonts w:ascii="仿宋" w:eastAsia="仿宋" w:hAnsi="仿宋" w:hint="eastAsia"/>
          <w:sz w:val="32"/>
          <w:szCs w:val="32"/>
        </w:rPr>
        <w:t>类活动开展情况以及工作动态</w:t>
      </w:r>
      <w:r>
        <w:rPr>
          <w:rFonts w:ascii="仿宋" w:eastAsia="仿宋" w:hAnsi="仿宋" w:hint="eastAsia"/>
          <w:sz w:val="32"/>
          <w:szCs w:val="32"/>
        </w:rPr>
        <w:t>上报上级相关部门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454D" w:rsidRDefault="00FF1BF1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三、依申请公开政府信息情况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我局为积极稳妥地做好依申请公开政府信息工作，</w:t>
      </w:r>
      <w:r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依申请公开政府信息的受理机构、申请提出方式、申请受理流程，进一步规范受理程序，明确操作要求和办结时限，按要求设申请公开查询室，指定专人负责工作记录，不断提高业务素质。</w:t>
      </w:r>
    </w:p>
    <w:p w:rsidR="0089454D" w:rsidRDefault="00FF1BF1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四、受理关于政府信息公开咨询、投诉情沉及处理结果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本年度，我局没有接到投诉，对</w:t>
      </w:r>
      <w:r>
        <w:rPr>
          <w:rFonts w:ascii="仿宋" w:eastAsia="仿宋" w:hAnsi="仿宋" w:hint="eastAsia"/>
          <w:sz w:val="32"/>
          <w:szCs w:val="32"/>
        </w:rPr>
        <w:t>办理文化类企业的申请</w:t>
      </w:r>
      <w:r>
        <w:rPr>
          <w:rFonts w:ascii="仿宋" w:eastAsia="仿宋" w:hAnsi="仿宋" w:hint="eastAsia"/>
          <w:sz w:val="32"/>
          <w:szCs w:val="32"/>
        </w:rPr>
        <w:t>咨询都予以合理</w:t>
      </w:r>
      <w:r>
        <w:rPr>
          <w:rFonts w:ascii="仿宋" w:eastAsia="仿宋" w:hAnsi="仿宋" w:hint="eastAsia"/>
          <w:sz w:val="32"/>
          <w:szCs w:val="32"/>
        </w:rPr>
        <w:t>解释与</w:t>
      </w:r>
      <w:r>
        <w:rPr>
          <w:rFonts w:ascii="仿宋" w:eastAsia="仿宋" w:hAnsi="仿宋" w:hint="eastAsia"/>
          <w:sz w:val="32"/>
          <w:szCs w:val="32"/>
        </w:rPr>
        <w:t>答复。</w:t>
      </w:r>
    </w:p>
    <w:p w:rsidR="0089454D" w:rsidRDefault="00FF1BF1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五、因政府信息公开申请行政复议等情况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今年</w:t>
      </w:r>
      <w:r>
        <w:rPr>
          <w:rFonts w:ascii="仿宋" w:eastAsia="仿宋" w:hAnsi="仿宋" w:hint="eastAsia"/>
          <w:sz w:val="32"/>
          <w:szCs w:val="32"/>
        </w:rPr>
        <w:t>没有发生因政府信息公开申请行政复议、提起行政诉讼的情况。</w:t>
      </w:r>
    </w:p>
    <w:p w:rsidR="0089454D" w:rsidRDefault="00FF1BF1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六、工作中存在的问题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0B16BB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我局在政府信息公开方</w:t>
      </w:r>
      <w:r>
        <w:rPr>
          <w:rFonts w:ascii="仿宋" w:eastAsia="仿宋" w:hAnsi="仿宋" w:hint="eastAsia"/>
          <w:sz w:val="32"/>
          <w:szCs w:val="32"/>
        </w:rPr>
        <w:t>做了较大努力</w:t>
      </w:r>
      <w:r>
        <w:rPr>
          <w:rFonts w:ascii="仿宋" w:eastAsia="仿宋" w:hAnsi="仿宋" w:hint="eastAsia"/>
          <w:sz w:val="32"/>
          <w:szCs w:val="32"/>
        </w:rPr>
        <w:t>，也取得了一定的成绩，但与</w:t>
      </w:r>
      <w:r>
        <w:rPr>
          <w:rFonts w:ascii="仿宋" w:eastAsia="仿宋" w:hAnsi="仿宋" w:hint="eastAsia"/>
          <w:sz w:val="32"/>
          <w:szCs w:val="32"/>
        </w:rPr>
        <w:t>上级</w:t>
      </w:r>
      <w:r>
        <w:rPr>
          <w:rFonts w:ascii="仿宋" w:eastAsia="仿宋" w:hAnsi="仿宋" w:hint="eastAsia"/>
          <w:sz w:val="32"/>
          <w:szCs w:val="32"/>
        </w:rPr>
        <w:t>要求还存在一定</w:t>
      </w:r>
      <w:r>
        <w:rPr>
          <w:rFonts w:ascii="仿宋" w:eastAsia="仿宋" w:hAnsi="仿宋" w:hint="eastAsia"/>
          <w:sz w:val="32"/>
          <w:szCs w:val="32"/>
        </w:rPr>
        <w:t>差距</w:t>
      </w:r>
      <w:r>
        <w:rPr>
          <w:rFonts w:ascii="仿宋" w:eastAsia="仿宋" w:hAnsi="仿宋" w:hint="eastAsia"/>
          <w:sz w:val="32"/>
          <w:szCs w:val="32"/>
        </w:rPr>
        <w:t>，主要表现在相关的工作机制和制度还有待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进一步完善，开展政府信息公开工作创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>还不够多，信息公开形式</w:t>
      </w:r>
      <w:r>
        <w:rPr>
          <w:rFonts w:ascii="仿宋" w:eastAsia="仿宋" w:hAnsi="仿宋" w:hint="eastAsia"/>
          <w:sz w:val="32"/>
          <w:szCs w:val="32"/>
        </w:rPr>
        <w:t>需要多元扩展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今后的</w:t>
      </w:r>
      <w:r>
        <w:rPr>
          <w:rFonts w:ascii="仿宋" w:eastAsia="仿宋" w:hAnsi="仿宋" w:hint="eastAsia"/>
          <w:sz w:val="32"/>
          <w:szCs w:val="32"/>
        </w:rPr>
        <w:t>工作中，我们将</w:t>
      </w:r>
      <w:r>
        <w:rPr>
          <w:rFonts w:ascii="仿宋" w:eastAsia="仿宋" w:hAnsi="仿宋" w:hint="eastAsia"/>
          <w:sz w:val="32"/>
          <w:szCs w:val="32"/>
        </w:rPr>
        <w:t>逐步解决、创新发展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454D" w:rsidRDefault="00FF1BF1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七、下一步工作打算</w:t>
      </w:r>
    </w:p>
    <w:p w:rsidR="0089454D" w:rsidRDefault="00FF1B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我局将在今后工作中，继续强化组织领导，加强调查研究，努力探索政府信息公开的新办法、新举措，提高政府信息公开工作的质量和效益，促进文体广电工作不断发展。</w:t>
      </w:r>
    </w:p>
    <w:p w:rsidR="0089454D" w:rsidRDefault="00FF1BF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 xml:space="preserve">加强对政府信息公开的管理，对部分信息栏目的信息差别较大的问题，完善信息公开机制建设。进一步采取措施，加强主动公开和依申请公开的信息报送监督检查，完善内部约束激励机制、外部监督制约机制和信息反馈机制，建立长效监督管理机制。　　</w:t>
      </w:r>
    </w:p>
    <w:p w:rsidR="0089454D" w:rsidRDefault="00FF1BF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二是进一步</w:t>
      </w:r>
      <w:r>
        <w:rPr>
          <w:rFonts w:ascii="仿宋" w:eastAsia="仿宋" w:hAnsi="仿宋" w:hint="eastAsia"/>
          <w:sz w:val="32"/>
          <w:szCs w:val="32"/>
        </w:rPr>
        <w:t>规范政府信息公开的保密机制、协调机制、监督保障机制，使信息公开各个方面、各个环节都有规可依、有章可循。</w:t>
      </w:r>
    </w:p>
    <w:p w:rsidR="0089454D" w:rsidRDefault="00FF1BF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三是加强</w:t>
      </w:r>
      <w:r>
        <w:rPr>
          <w:rFonts w:ascii="仿宋" w:eastAsia="仿宋" w:hAnsi="仿宋" w:hint="eastAsia"/>
          <w:sz w:val="32"/>
          <w:szCs w:val="32"/>
        </w:rPr>
        <w:t>检</w:t>
      </w:r>
      <w:r>
        <w:rPr>
          <w:rFonts w:ascii="仿宋" w:eastAsia="仿宋" w:hAnsi="仿宋" w:hint="eastAsia"/>
          <w:sz w:val="32"/>
          <w:szCs w:val="32"/>
        </w:rPr>
        <w:t>查</w:t>
      </w:r>
      <w:r>
        <w:rPr>
          <w:rFonts w:ascii="仿宋" w:eastAsia="仿宋" w:hAnsi="仿宋" w:hint="eastAsia"/>
          <w:sz w:val="32"/>
          <w:szCs w:val="32"/>
        </w:rPr>
        <w:t>监督</w:t>
      </w:r>
      <w:r>
        <w:rPr>
          <w:rFonts w:ascii="仿宋" w:eastAsia="仿宋" w:hAnsi="仿宋" w:hint="eastAsia"/>
          <w:sz w:val="32"/>
          <w:szCs w:val="32"/>
        </w:rPr>
        <w:t>力度，</w:t>
      </w:r>
      <w:r>
        <w:rPr>
          <w:rFonts w:ascii="仿宋" w:eastAsia="仿宋" w:hAnsi="仿宋" w:hint="eastAsia"/>
          <w:sz w:val="32"/>
          <w:szCs w:val="32"/>
        </w:rPr>
        <w:t>进一步把政府信息公开工作</w:t>
      </w:r>
      <w:r>
        <w:rPr>
          <w:rFonts w:ascii="仿宋" w:eastAsia="仿宋" w:hAnsi="仿宋" w:hint="eastAsia"/>
          <w:sz w:val="32"/>
          <w:szCs w:val="32"/>
        </w:rPr>
        <w:t>贯穿于实际工作的全过程</w:t>
      </w:r>
      <w:r>
        <w:rPr>
          <w:rFonts w:ascii="仿宋" w:eastAsia="仿宋" w:hAnsi="仿宋" w:hint="eastAsia"/>
          <w:sz w:val="32"/>
          <w:szCs w:val="32"/>
        </w:rPr>
        <w:t>，确保不发生泄密等违规问题。</w:t>
      </w:r>
    </w:p>
    <w:p w:rsidR="0089454D" w:rsidRDefault="00FF1BF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赛罕区文</w:t>
      </w:r>
      <w:r>
        <w:rPr>
          <w:rFonts w:ascii="仿宋" w:eastAsia="仿宋" w:hAnsi="仿宋" w:hint="eastAsia"/>
          <w:sz w:val="32"/>
          <w:szCs w:val="32"/>
        </w:rPr>
        <w:t>化</w:t>
      </w:r>
      <w:r>
        <w:rPr>
          <w:rFonts w:ascii="仿宋" w:eastAsia="仿宋" w:hAnsi="仿宋" w:hint="eastAsia"/>
          <w:sz w:val="32"/>
          <w:szCs w:val="32"/>
        </w:rPr>
        <w:t>体</w:t>
      </w:r>
      <w:r>
        <w:rPr>
          <w:rFonts w:ascii="仿宋" w:eastAsia="仿宋" w:hAnsi="仿宋" w:hint="eastAsia"/>
          <w:sz w:val="32"/>
          <w:szCs w:val="32"/>
        </w:rPr>
        <w:t>育和</w:t>
      </w:r>
      <w:r>
        <w:rPr>
          <w:rFonts w:ascii="仿宋" w:eastAsia="仿宋" w:hAnsi="仿宋" w:hint="eastAsia"/>
          <w:sz w:val="32"/>
          <w:szCs w:val="32"/>
        </w:rPr>
        <w:t>广</w:t>
      </w:r>
      <w:r>
        <w:rPr>
          <w:rFonts w:ascii="仿宋" w:eastAsia="仿宋" w:hAnsi="仿宋" w:hint="eastAsia"/>
          <w:sz w:val="32"/>
          <w:szCs w:val="32"/>
        </w:rPr>
        <w:t>播</w:t>
      </w:r>
      <w:r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>影电视</w:t>
      </w:r>
      <w:r>
        <w:rPr>
          <w:rFonts w:ascii="仿宋" w:eastAsia="仿宋" w:hAnsi="仿宋" w:hint="eastAsia"/>
          <w:sz w:val="32"/>
          <w:szCs w:val="32"/>
        </w:rPr>
        <w:t>局</w:t>
      </w:r>
    </w:p>
    <w:p w:rsidR="0089454D" w:rsidRDefault="00FF1BF1">
      <w:pPr>
        <w:ind w:firstLineChars="1505" w:firstLine="48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0B16B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0B16BB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9454D" w:rsidSect="008945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F1" w:rsidRDefault="00FF1BF1" w:rsidP="0089454D">
      <w:r>
        <w:separator/>
      </w:r>
    </w:p>
  </w:endnote>
  <w:endnote w:type="continuationSeparator" w:id="1">
    <w:p w:rsidR="00FF1BF1" w:rsidRDefault="00FF1BF1" w:rsidP="0089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4D" w:rsidRDefault="008945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9454D" w:rsidRDefault="0089454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F1B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B16B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F1" w:rsidRDefault="00FF1BF1" w:rsidP="0089454D">
      <w:r>
        <w:separator/>
      </w:r>
    </w:p>
  </w:footnote>
  <w:footnote w:type="continuationSeparator" w:id="1">
    <w:p w:rsidR="00FF1BF1" w:rsidRDefault="00FF1BF1" w:rsidP="0089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06A238"/>
    <w:multiLevelType w:val="singleLevel"/>
    <w:tmpl w:val="F006A238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524"/>
    <w:rsid w:val="000B16BB"/>
    <w:rsid w:val="00162418"/>
    <w:rsid w:val="004D17C8"/>
    <w:rsid w:val="004F0A9C"/>
    <w:rsid w:val="00765AA8"/>
    <w:rsid w:val="0089454D"/>
    <w:rsid w:val="00973551"/>
    <w:rsid w:val="00DC34EC"/>
    <w:rsid w:val="00E00524"/>
    <w:rsid w:val="00FF1BF1"/>
    <w:rsid w:val="09D020DB"/>
    <w:rsid w:val="12D405B6"/>
    <w:rsid w:val="1AFB4A0D"/>
    <w:rsid w:val="2547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8945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8945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2017-02-24T08:17:00Z</dcterms:created>
  <dcterms:modified xsi:type="dcterms:W3CDTF">2019-01-25T08:03:00Z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