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600" w:lineRule="atLeast"/>
        <w:jc w:val="left"/>
        <w:rPr>
          <w:rFonts w:asciiTheme="minorEastAsia" w:hAnsiTheme="minorEastAsia" w:eastAsiaTheme="minorEastAsia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Cs/>
          <w:kern w:val="0"/>
          <w:sz w:val="32"/>
          <w:szCs w:val="32"/>
        </w:rPr>
        <w:t>附件2</w:t>
      </w:r>
    </w:p>
    <w:p>
      <w:pPr>
        <w:widowControl/>
        <w:spacing w:line="600" w:lineRule="atLeast"/>
        <w:ind w:firstLine="1440"/>
        <w:rPr>
          <w:rFonts w:ascii="方正小标宋_GBK" w:hAnsi="华文中宋" w:eastAsia="方正小标宋_GBK"/>
          <w:bCs/>
          <w:kern w:val="0"/>
          <w:sz w:val="48"/>
          <w:szCs w:val="48"/>
        </w:rPr>
      </w:pPr>
    </w:p>
    <w:p>
      <w:pPr>
        <w:widowControl/>
        <w:spacing w:line="600" w:lineRule="atLeast"/>
        <w:jc w:val="center"/>
        <w:rPr>
          <w:rFonts w:ascii="华文中宋" w:hAnsi="华文中宋" w:eastAsia="华文中宋"/>
          <w:bCs/>
          <w:kern w:val="0"/>
          <w:sz w:val="52"/>
          <w:szCs w:val="52"/>
        </w:rPr>
      </w:pPr>
      <w:r>
        <w:rPr>
          <w:rFonts w:hint="eastAsia" w:ascii="华文中宋" w:hAnsi="华文中宋" w:eastAsia="华文中宋"/>
          <w:bCs/>
          <w:kern w:val="0"/>
          <w:sz w:val="52"/>
          <w:szCs w:val="52"/>
        </w:rPr>
        <w:t>特培学员申报表</w:t>
      </w: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rFonts w:ascii="宋体" w:hAnsi="宋体"/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</w:p>
    <w:p>
      <w:pPr>
        <w:widowControl/>
        <w:spacing w:line="400" w:lineRule="atLeast"/>
        <w:ind w:firstLine="1080"/>
        <w:rPr>
          <w:rFonts w:ascii="宋体" w:hAnsi="宋体"/>
          <w:b/>
          <w:bCs/>
          <w:kern w:val="0"/>
          <w:sz w:val="36"/>
          <w:szCs w:val="36"/>
          <w:u w:val="single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学 员 姓 名：＿＿＿＿＿＿</w:t>
      </w:r>
    </w:p>
    <w:p>
      <w:pPr>
        <w:widowControl/>
        <w:spacing w:line="400" w:lineRule="atLeast"/>
        <w:ind w:firstLine="2592"/>
        <w:rPr>
          <w:rFonts w:ascii="宋体" w:hAnsi="宋体"/>
          <w:b/>
          <w:bCs/>
          <w:kern w:val="0"/>
          <w:sz w:val="36"/>
          <w:szCs w:val="36"/>
        </w:rPr>
      </w:pPr>
    </w:p>
    <w:p>
      <w:pPr>
        <w:widowControl/>
        <w:spacing w:line="400" w:lineRule="atLeast"/>
        <w:ind w:firstLine="1080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选 派 单 位：＿＿＿＿＿＿</w:t>
      </w:r>
    </w:p>
    <w:p>
      <w:pPr>
        <w:widowControl/>
        <w:spacing w:line="400" w:lineRule="atLeast"/>
        <w:rPr>
          <w:rFonts w:ascii="宋体" w:hAnsi="宋体"/>
          <w:b/>
          <w:bCs/>
          <w:kern w:val="0"/>
          <w:sz w:val="36"/>
          <w:szCs w:val="36"/>
        </w:rPr>
      </w:pPr>
    </w:p>
    <w:p>
      <w:pPr>
        <w:widowControl/>
        <w:spacing w:line="400" w:lineRule="atLeast"/>
        <w:ind w:firstLine="1080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培 养 专 业：＿＿＿＿＿＿</w:t>
      </w:r>
    </w:p>
    <w:p>
      <w:pPr>
        <w:widowControl/>
        <w:spacing w:line="400" w:lineRule="atLeast"/>
        <w:ind w:firstLine="1080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 xml:space="preserve">      </w:t>
      </w:r>
    </w:p>
    <w:p>
      <w:pPr>
        <w:widowControl/>
        <w:spacing w:line="400" w:lineRule="atLeast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 xml:space="preserve">      培 养 方 式：＿＿＿＿＿＿</w:t>
      </w:r>
    </w:p>
    <w:p>
      <w:pPr>
        <w:widowControl/>
        <w:spacing w:line="400" w:lineRule="atLeast"/>
        <w:ind w:firstLine="1080"/>
        <w:rPr>
          <w:rFonts w:ascii="楷体_GB2312" w:eastAsia="楷体_GB2312"/>
          <w:b/>
          <w:bCs/>
          <w:kern w:val="0"/>
          <w:sz w:val="36"/>
          <w:szCs w:val="36"/>
          <w:u w:val="single"/>
        </w:rPr>
      </w:pPr>
    </w:p>
    <w:p>
      <w:pPr>
        <w:widowControl/>
        <w:rPr>
          <w:rFonts w:ascii="楷体_GB2312" w:eastAsia="楷体_GB2312"/>
          <w:kern w:val="0"/>
          <w:sz w:val="36"/>
          <w:szCs w:val="36"/>
        </w:rPr>
      </w:pPr>
    </w:p>
    <w:p>
      <w:pPr>
        <w:widowControl/>
        <w:rPr>
          <w:rFonts w:ascii="楷体_GB2312" w:eastAsia="楷体_GB2312"/>
          <w:kern w:val="0"/>
          <w:sz w:val="36"/>
          <w:szCs w:val="36"/>
        </w:rPr>
      </w:pPr>
    </w:p>
    <w:p>
      <w:pPr>
        <w:widowControl/>
        <w:rPr>
          <w:rFonts w:ascii="楷体_GB2312" w:eastAsia="楷体_GB2312"/>
          <w:kern w:val="0"/>
          <w:sz w:val="36"/>
          <w:szCs w:val="36"/>
        </w:rPr>
      </w:pPr>
    </w:p>
    <w:p>
      <w:pPr>
        <w:widowControl/>
        <w:jc w:val="center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 w:val="32"/>
          <w:szCs w:val="32"/>
        </w:rPr>
        <w:t>填 表 日 期：     年  月  日</w:t>
      </w:r>
    </w:p>
    <w:p>
      <w:pPr>
        <w:widowControl/>
        <w:jc w:val="center"/>
        <w:rPr>
          <w:b/>
          <w:bCs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中华人民共和国人力资源和社会保障部制</w:t>
      </w:r>
    </w:p>
    <w:p>
      <w:pPr>
        <w:widowControl/>
        <w:jc w:val="center"/>
        <w:rPr>
          <w:rFonts w:ascii="方正小标宋_GBK" w:hAnsi="方正小标宋_GBK"/>
          <w:kern w:val="0"/>
          <w:sz w:val="44"/>
          <w:szCs w:val="44"/>
        </w:rPr>
        <w:sectPr>
          <w:footerReference r:id="rId5" w:type="first"/>
          <w:headerReference r:id="rId3" w:type="default"/>
          <w:footerReference r:id="rId4" w:type="even"/>
          <w:pgSz w:w="11906" w:h="16838"/>
          <w:pgMar w:top="1156" w:right="1800" w:bottom="1156" w:left="1800" w:header="851" w:footer="992" w:gutter="0"/>
          <w:pgNumType w:start="7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ascii="方正小标宋_GBK" w:hAnsi="方正小标宋_GBK"/>
          <w:kern w:val="0"/>
          <w:sz w:val="44"/>
          <w:szCs w:val="44"/>
        </w:rPr>
      </w:pPr>
    </w:p>
    <w:p>
      <w:pPr>
        <w:widowControl/>
        <w:jc w:val="center"/>
        <w:rPr>
          <w:rFonts w:ascii="华文中宋" w:hAnsi="华文中宋" w:eastAsia="华文中宋"/>
          <w:kern w:val="0"/>
          <w:sz w:val="44"/>
          <w:szCs w:val="44"/>
        </w:rPr>
      </w:pPr>
      <w:r>
        <w:rPr>
          <w:rFonts w:ascii="华文中宋" w:hAnsi="华文中宋" w:eastAsia="华文中宋"/>
          <w:kern w:val="0"/>
          <w:sz w:val="44"/>
          <w:szCs w:val="44"/>
        </w:rPr>
        <w:t>填 表 说 明</w:t>
      </w:r>
    </w:p>
    <w:p>
      <w:pPr>
        <w:widowControl/>
        <w:rPr>
          <w:kern w:val="0"/>
          <w:szCs w:val="21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一、本表封面“培养方式”一栏，请根据不同培养方式分别填写“内地培养”或“区内培养”。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特培学习目标和计划”请填写申报人通过特培学习，在提升学术技术水平、工作能力等方面希望达到的目标或水准，接受特培学习的培养需求，主要实践学习内容，以及培养结束返岗工作设想计划等。申报人的特培学习目标和计划应经选派单位同意并提出意见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三、申报人在填报拟选培养单位前，需了解所选培养单位及部门和导师的专业领域、研究方向、学术背景等情况，所选培养单位及部门应专业对口。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四、选派单位或申报人已与拟选培养单位自行联系并获准接收的，请在“培养单位申报”备注栏说明接收情况，提供相关培养单位接收联系人姓名、所在部门及职务、联系方式。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五、请认真填写表格内容，负责人签名及公章齐全。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六、填写不下时可另附页。</w:t>
      </w:r>
    </w:p>
    <w:p>
      <w:pPr>
        <w:widowControl/>
        <w:spacing w:line="700" w:lineRule="atLeast"/>
        <w:ind w:firstLine="640"/>
        <w:rPr>
          <w:rFonts w:ascii="宋体" w:hAnsi="宋体"/>
          <w:kern w:val="0"/>
          <w:szCs w:val="21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bCs/>
          <w:sz w:val="36"/>
          <w:szCs w:val="36"/>
        </w:rPr>
        <w:sectPr>
          <w:footerReference r:id="rId6" w:type="default"/>
          <w:pgSz w:w="11906" w:h="16838"/>
          <w:pgMar w:top="1156" w:right="1800" w:bottom="1156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_GBK" w:hAnsi="华文中宋" w:eastAsia="方正小标宋_GBK"/>
          <w:bCs/>
          <w:sz w:val="36"/>
          <w:szCs w:val="36"/>
        </w:rPr>
      </w:pPr>
    </w:p>
    <w:p>
      <w:pPr>
        <w:spacing w:line="60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 w:cs="Dotum"/>
          <w:bCs/>
          <w:sz w:val="36"/>
          <w:szCs w:val="36"/>
        </w:rPr>
        <w:t>特培</w:t>
      </w:r>
      <w:r>
        <w:rPr>
          <w:rFonts w:hint="eastAsia" w:ascii="华文中宋" w:hAnsi="华文中宋" w:eastAsia="华文中宋" w:cs="宋体"/>
          <w:bCs/>
          <w:sz w:val="36"/>
          <w:szCs w:val="36"/>
        </w:rPr>
        <w:t>学员</w:t>
      </w:r>
      <w:r>
        <w:rPr>
          <w:rFonts w:hint="eastAsia" w:ascii="华文中宋" w:hAnsi="华文中宋" w:eastAsia="华文中宋" w:cs="Dotum"/>
          <w:bCs/>
          <w:sz w:val="36"/>
          <w:szCs w:val="36"/>
        </w:rPr>
        <w:t>申</w:t>
      </w:r>
      <w:r>
        <w:rPr>
          <w:rFonts w:hint="eastAsia" w:ascii="华文中宋" w:hAnsi="华文中宋" w:eastAsia="华文中宋" w:cs="宋体"/>
          <w:bCs/>
          <w:sz w:val="36"/>
          <w:szCs w:val="36"/>
        </w:rPr>
        <w:t>报</w:t>
      </w:r>
      <w:r>
        <w:rPr>
          <w:rFonts w:hint="eastAsia" w:ascii="华文中宋" w:hAnsi="华文中宋" w:eastAsia="华文中宋" w:cs="Dotum"/>
          <w:bCs/>
          <w:sz w:val="36"/>
          <w:szCs w:val="36"/>
        </w:rPr>
        <w:t>表</w:t>
      </w:r>
    </w:p>
    <w:p/>
    <w:tbl>
      <w:tblPr>
        <w:tblStyle w:val="6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396"/>
        <w:gridCol w:w="53"/>
        <w:gridCol w:w="511"/>
        <w:gridCol w:w="729"/>
        <w:gridCol w:w="1470"/>
        <w:gridCol w:w="1095"/>
        <w:gridCol w:w="402"/>
        <w:gridCol w:w="116"/>
        <w:gridCol w:w="217"/>
        <w:gridCol w:w="183"/>
        <w:gridCol w:w="492"/>
        <w:gridCol w:w="692"/>
        <w:gridCol w:w="493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29" w:leftChars="-101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汉语水平</w:t>
            </w:r>
          </w:p>
        </w:tc>
        <w:tc>
          <w:tcPr>
            <w:tcW w:w="369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很好□   较好□   一般□</w:t>
            </w:r>
          </w:p>
        </w:tc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49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外语种类及等级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现从事专业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80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3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专业技术职称及行政职务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51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本人手机</w:t>
            </w:r>
          </w:p>
        </w:tc>
        <w:tc>
          <w:tcPr>
            <w:tcW w:w="3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本人电子信箱</w:t>
            </w:r>
          </w:p>
        </w:tc>
        <w:tc>
          <w:tcPr>
            <w:tcW w:w="3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单位联系人</w:t>
            </w:r>
          </w:p>
        </w:tc>
        <w:tc>
          <w:tcPr>
            <w:tcW w:w="3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紧急情况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3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 康 状 况</w:t>
            </w:r>
          </w:p>
        </w:tc>
        <w:tc>
          <w:tcPr>
            <w:tcW w:w="74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有无传染性疾病、精神类疾病史等影响正常培训的情况     有□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是否参加过特培学习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  否□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何时何单位</w:t>
            </w:r>
          </w:p>
        </w:tc>
        <w:tc>
          <w:tcPr>
            <w:tcW w:w="3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拟选修专业方向</w:t>
            </w:r>
          </w:p>
        </w:tc>
        <w:tc>
          <w:tcPr>
            <w:tcW w:w="796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5" w:hRule="atLeast"/>
        </w:trPr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特培学习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目标及计划</w:t>
            </w:r>
          </w:p>
          <w:p>
            <w:pPr>
              <w:jc w:val="center"/>
              <w:rPr>
                <w:rFonts w:ascii="宋体" w:hAnsi="宋体" w:cs="宋体-方正超大字符集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（务必详细填写）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720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小标宋_GBK" w:hAnsi="华文中宋" w:eastAsia="方正小标宋_GBK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ascii="华文中宋" w:hAnsi="华文中宋" w:eastAsia="华文中宋"/>
                <w:bCs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Cs/>
                <w:sz w:val="36"/>
                <w:szCs w:val="36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4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  <w:tc>
          <w:tcPr>
            <w:tcW w:w="376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6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6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6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6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60"/>
              </w:tabs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vanish/>
        </w:rPr>
      </w:pPr>
    </w:p>
    <w:p>
      <w:pPr>
        <w:ind w:firstLine="1680" w:firstLineChars="600"/>
        <w:rPr>
          <w:sz w:val="28"/>
        </w:rPr>
      </w:pPr>
    </w:p>
    <w:p>
      <w:pPr>
        <w:spacing w:line="60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主要工作业绩及获奖情况</w:t>
      </w:r>
    </w:p>
    <w:tbl>
      <w:tblPr>
        <w:tblStyle w:val="6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05"/>
        <w:gridCol w:w="4003"/>
        <w:gridCol w:w="720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 期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 奖 成 果 名 称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600" w:lineRule="exact"/>
              <w:jc w:val="center"/>
              <w:rPr>
                <w:rFonts w:ascii="方正小标宋_GBK" w:hAnsi="华文中宋" w:eastAsia="方正小标宋_GBK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ascii="华文中宋" w:hAnsi="华文中宋" w:eastAsia="华文中宋"/>
                <w:bCs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Cs/>
                <w:sz w:val="36"/>
                <w:szCs w:val="36"/>
              </w:rPr>
              <w:t>近5年发表的论文、专著等情况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  期</w:t>
            </w:r>
          </w:p>
        </w:tc>
        <w:tc>
          <w:tcPr>
            <w:tcW w:w="4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 文 或 专 著 名 称 及 内 容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出版社或登载刊物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</w:p>
    <w:tbl>
      <w:tblPr>
        <w:tblStyle w:val="6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 w:val="36"/>
                <w:szCs w:val="36"/>
              </w:rPr>
              <w:t>各部门审核意见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3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申报人政治表现，单位审核意见，单位领导对特培学员的“特培学习目标及计划”的意见：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负责人签名：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公章           年   月    日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12700</wp:posOffset>
                      </wp:positionV>
                      <wp:extent cx="1143000" cy="0"/>
                      <wp:effectExtent l="0" t="0" r="0" b="0"/>
                      <wp:wrapNone/>
                      <wp:docPr id="4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104.1pt;margin-top:1pt;height:0pt;width:90pt;z-index:251662336;mso-width-relative:page;mso-height-relative:page;" filled="f" stroked="t" coordsize="21600,21600" o:gfxdata="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Os22hrSAAAABwEAAA8AAAAAAAAAAQAg&#10;AAAAOAAAAGRycy9kb3ducmV2LnhtbFBLAQIUABQAAAAIAIdO4kB7PLPcxQEAAIEDAAAOAAAAAAAA&#10;AAEAIAAAADc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主管部门审核意见：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8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196850</wp:posOffset>
                      </wp:positionV>
                      <wp:extent cx="1143000" cy="0"/>
                      <wp:effectExtent l="0" t="0" r="0" b="0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104.1pt;margin-top:15.5pt;height:0pt;width:90pt;z-index:251658240;mso-width-relative:page;mso-height-relative:page;" filled="f" stroked="t" coordsize="21600,21600" o:gfxdata="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1zHAOdQAAAAJAQAADwAAAAAAAAAB&#10;ACAAAAA4AAAAZHJzL2Rvd25yZXYueG1sUEsBAhQAFAAAAAgAh07iQG+j8XrFAQAAgQMAAA4AAAAA&#10;AAAAAQAgAAAAO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 xml:space="preserve">   负责人签名：                                 公章          年   月    日</w:t>
            </w:r>
          </w:p>
          <w:p>
            <w:pPr>
              <w:ind w:firstLine="48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地（市）人力资源和社会保障局审核意见：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负责人签名：                                  公章          年   月    日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12700</wp:posOffset>
                      </wp:positionV>
                      <wp:extent cx="1143000" cy="0"/>
                      <wp:effectExtent l="0" t="0" r="0" b="0"/>
                      <wp:wrapNone/>
                      <wp:docPr id="2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104.1pt;margin-top:1pt;height:0pt;width:90pt;z-index:251659264;mso-width-relative:page;mso-height-relative:page;" filled="f" stroked="t" coordsize="21600,21600" o:gfxdata="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6zbaGtIAAAAHAQAADwAAAAAAAAABACAA&#10;AAA4AAAAZHJzL2Rvd25yZXYueG1sUEsBAhQAFAAAAAgAh07iQDwmAfbEAQAAgQMAAA4AAAAAAAAA&#10;AQAgAAAAN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省、自治区人力资源和社会保障厅意见：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公章          年   月   日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培养单位接收意见：</w:t>
            </w:r>
          </w:p>
          <w:p>
            <w:pPr>
              <w:ind w:firstLine="4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公章         年   月   日</w:t>
            </w:r>
          </w:p>
          <w:p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tbl>
      <w:tblPr>
        <w:tblStyle w:val="7"/>
        <w:tblW w:w="9885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7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88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小标宋_GBK" w:hAnsi="华文中宋" w:eastAsia="方正小标宋_GBK"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华文中宋" w:hAnsi="华文中宋" w:eastAsia="华文中宋" w:cs="黑体"/>
              </w:rPr>
            </w:pPr>
            <w:r>
              <w:rPr>
                <w:rFonts w:hint="eastAsia" w:ascii="华文中宋" w:hAnsi="华文中宋" w:eastAsia="华文中宋"/>
                <w:bCs/>
                <w:sz w:val="36"/>
                <w:szCs w:val="36"/>
              </w:rPr>
              <w:t>申报培养单位志愿表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61" w:type="dxa"/>
            <w:tcBorders>
              <w:top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选派单位</w:t>
            </w:r>
          </w:p>
        </w:tc>
        <w:tc>
          <w:tcPr>
            <w:tcW w:w="722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61" w:type="dxa"/>
            <w:tcBorders>
              <w:top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申报人姓名</w:t>
            </w:r>
          </w:p>
        </w:tc>
        <w:tc>
          <w:tcPr>
            <w:tcW w:w="722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61" w:type="dxa"/>
            <w:tcBorders>
              <w:top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拟选培养单位1</w:t>
            </w:r>
          </w:p>
        </w:tc>
        <w:tc>
          <w:tcPr>
            <w:tcW w:w="722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61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拟选培养单位2</w:t>
            </w:r>
          </w:p>
        </w:tc>
        <w:tc>
          <w:tcPr>
            <w:tcW w:w="72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61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拟选培养单位3</w:t>
            </w:r>
          </w:p>
        </w:tc>
        <w:tc>
          <w:tcPr>
            <w:tcW w:w="72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61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是否接受调剂</w:t>
            </w:r>
          </w:p>
        </w:tc>
        <w:tc>
          <w:tcPr>
            <w:tcW w:w="72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宋体" w:hAnsi="宋体"/>
                <w:szCs w:val="21"/>
              </w:rPr>
              <w:t>是□        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9" w:hRule="atLeast"/>
        </w:trPr>
        <w:tc>
          <w:tcPr>
            <w:tcW w:w="26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224" w:type="dxa"/>
          </w:tcPr>
          <w:p>
            <w:pPr>
              <w:rPr>
                <w:rFonts w:ascii="黑体" w:hAnsi="黑体" w:eastAsia="黑体" w:cs="黑体"/>
              </w:rPr>
            </w:pPr>
          </w:p>
        </w:tc>
      </w:tr>
    </w:tbl>
    <w:p/>
    <w:sectPr>
      <w:footerReference r:id="rId7" w:type="default"/>
      <w:pgSz w:w="11906" w:h="16838"/>
      <w:pgMar w:top="1156" w:right="1800" w:bottom="1156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altName w:val="方正书宋_GBK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宋体-方正超大字符集">
    <w:altName w:val="方正书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10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zh-CN"/>
      </w:rPr>
      <w:t>[键入文字]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zql5uc8AAAAFAQAADwAAAAAAAAABACAAAAA4AAAAZHJz&#10;L2Rvd25yZXYueG1sUEsBAhQAFAAAAAgAh07iQIFjgvu+AQAAXwMAAA4AAAAAAAAAAQAgAAAAN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D0A"/>
    <w:rsid w:val="00070F90"/>
    <w:rsid w:val="00075CF3"/>
    <w:rsid w:val="00081F4A"/>
    <w:rsid w:val="000C7B8E"/>
    <w:rsid w:val="0013089E"/>
    <w:rsid w:val="001601C3"/>
    <w:rsid w:val="00172A27"/>
    <w:rsid w:val="001A3385"/>
    <w:rsid w:val="001A494E"/>
    <w:rsid w:val="002C797B"/>
    <w:rsid w:val="003811FF"/>
    <w:rsid w:val="00404029"/>
    <w:rsid w:val="00405B99"/>
    <w:rsid w:val="00437981"/>
    <w:rsid w:val="004559C0"/>
    <w:rsid w:val="004B68AB"/>
    <w:rsid w:val="00526663"/>
    <w:rsid w:val="00530277"/>
    <w:rsid w:val="005616C0"/>
    <w:rsid w:val="00563FD1"/>
    <w:rsid w:val="00587D7C"/>
    <w:rsid w:val="005E56CB"/>
    <w:rsid w:val="005F1861"/>
    <w:rsid w:val="00610294"/>
    <w:rsid w:val="006321AF"/>
    <w:rsid w:val="006F6D9A"/>
    <w:rsid w:val="006F76D3"/>
    <w:rsid w:val="0073329E"/>
    <w:rsid w:val="00745F2C"/>
    <w:rsid w:val="00765EDD"/>
    <w:rsid w:val="007933D5"/>
    <w:rsid w:val="00794802"/>
    <w:rsid w:val="007A1234"/>
    <w:rsid w:val="007C122E"/>
    <w:rsid w:val="007C41E1"/>
    <w:rsid w:val="00822013"/>
    <w:rsid w:val="0085523B"/>
    <w:rsid w:val="0093317F"/>
    <w:rsid w:val="00942EA7"/>
    <w:rsid w:val="00985611"/>
    <w:rsid w:val="009E0124"/>
    <w:rsid w:val="00A50038"/>
    <w:rsid w:val="00B223BE"/>
    <w:rsid w:val="00B40077"/>
    <w:rsid w:val="00C65EC2"/>
    <w:rsid w:val="00C90E0F"/>
    <w:rsid w:val="00C9174D"/>
    <w:rsid w:val="00CD1631"/>
    <w:rsid w:val="00CF02B9"/>
    <w:rsid w:val="00D67D27"/>
    <w:rsid w:val="00E30DB3"/>
    <w:rsid w:val="00E40816"/>
    <w:rsid w:val="00EB2CC7"/>
    <w:rsid w:val="00EB69B6"/>
    <w:rsid w:val="00EF1BFB"/>
    <w:rsid w:val="00F01456"/>
    <w:rsid w:val="00F04D5A"/>
    <w:rsid w:val="00F6661E"/>
    <w:rsid w:val="00FD31A2"/>
    <w:rsid w:val="063E195F"/>
    <w:rsid w:val="091B0E55"/>
    <w:rsid w:val="0C285CB9"/>
    <w:rsid w:val="0C572655"/>
    <w:rsid w:val="0C7D3AC6"/>
    <w:rsid w:val="0D090D8B"/>
    <w:rsid w:val="12E03D8F"/>
    <w:rsid w:val="15892283"/>
    <w:rsid w:val="17406E3D"/>
    <w:rsid w:val="1899553E"/>
    <w:rsid w:val="1BE7F9DB"/>
    <w:rsid w:val="1EA14208"/>
    <w:rsid w:val="1ED70661"/>
    <w:rsid w:val="213949BE"/>
    <w:rsid w:val="24AE098B"/>
    <w:rsid w:val="25DC4676"/>
    <w:rsid w:val="28C54453"/>
    <w:rsid w:val="33400FAC"/>
    <w:rsid w:val="3A9F33A6"/>
    <w:rsid w:val="3BBA0D69"/>
    <w:rsid w:val="3E9A0F5A"/>
    <w:rsid w:val="402919D3"/>
    <w:rsid w:val="40FE7FB2"/>
    <w:rsid w:val="42C01675"/>
    <w:rsid w:val="430B7B09"/>
    <w:rsid w:val="43981419"/>
    <w:rsid w:val="44550157"/>
    <w:rsid w:val="44A87730"/>
    <w:rsid w:val="45B46E15"/>
    <w:rsid w:val="45DF1AE6"/>
    <w:rsid w:val="50C86F29"/>
    <w:rsid w:val="526A791A"/>
    <w:rsid w:val="54E6759B"/>
    <w:rsid w:val="552E5ED7"/>
    <w:rsid w:val="5780229B"/>
    <w:rsid w:val="5A473254"/>
    <w:rsid w:val="65597558"/>
    <w:rsid w:val="68D424E6"/>
    <w:rsid w:val="69A03E30"/>
    <w:rsid w:val="6B1C38B4"/>
    <w:rsid w:val="6D402D75"/>
    <w:rsid w:val="6DB90012"/>
    <w:rsid w:val="6ED158F8"/>
    <w:rsid w:val="703E1EF5"/>
    <w:rsid w:val="7042147B"/>
    <w:rsid w:val="714D4AEC"/>
    <w:rsid w:val="717A5A58"/>
    <w:rsid w:val="736A27F2"/>
    <w:rsid w:val="749B2EB1"/>
    <w:rsid w:val="77464CC0"/>
    <w:rsid w:val="780765E0"/>
    <w:rsid w:val="7BFA1BCC"/>
    <w:rsid w:val="7D0917C5"/>
    <w:rsid w:val="7DC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239</Words>
  <Characters>1368</Characters>
  <Lines>11</Lines>
  <Paragraphs>3</Paragraphs>
  <TotalTime>18</TotalTime>
  <ScaleCrop>false</ScaleCrop>
  <LinksUpToDate>false</LinksUpToDate>
  <CharactersWithSpaces>1604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2014-01-08T11:32:00Z</dcterms:created>
  <dc:creator>oempc</dc:creator>
  <cp:lastModifiedBy>白成华</cp:lastModifiedBy>
  <cp:lastPrinted>2021-01-13T23:37:00Z</cp:lastPrinted>
  <dcterms:modified xsi:type="dcterms:W3CDTF">2023-02-21T17:15:16Z</dcterms:modified>
  <dc:title>附件1：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KSOSaveFontToCloudKey">
    <vt:lpwstr>245518162_cloud</vt:lpwstr>
  </property>
</Properties>
</file>