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/>
        <w:jc w:val="center"/>
        <w:rPr>
          <w:rFonts w:hint="eastAsia" w:ascii="黑体" w:eastAsia="黑体"/>
          <w:sz w:val="44"/>
          <w:szCs w:val="44"/>
        </w:rPr>
      </w:pPr>
      <w:bookmarkStart w:id="0" w:name="_GoBack"/>
      <w:bookmarkEnd w:id="0"/>
      <w:r>
        <w:rPr>
          <w:rFonts w:ascii="黑体" w:eastAsia="黑体"/>
          <w:sz w:val="44"/>
          <w:szCs w:val="44"/>
        </w:rPr>
        <w:t>生态环境</w:t>
      </w:r>
      <w:r>
        <w:rPr>
          <w:rFonts w:hint="eastAsia" w:ascii="黑体" w:eastAsia="黑体"/>
          <w:sz w:val="44"/>
          <w:szCs w:val="44"/>
        </w:rPr>
        <w:t>领域政务公开标准目录</w:t>
      </w:r>
    </w:p>
    <w:p>
      <w:pPr>
        <w:ind w:left="0" w:leftChars="0" w:firstLine="0" w:firstLineChars="0"/>
        <w:jc w:val="both"/>
        <w:rPr>
          <w:rFonts w:hint="eastAsia" w:ascii="黑体" w:eastAsia="黑体"/>
          <w:sz w:val="44"/>
          <w:szCs w:val="44"/>
        </w:rPr>
      </w:pPr>
    </w:p>
    <w:p>
      <w:pPr>
        <w:ind w:left="0" w:leftChars="0" w:firstLine="240" w:firstLineChars="100"/>
        <w:jc w:val="both"/>
        <w:rPr>
          <w:rFonts w:hint="eastAsia" w:ascii="黑体" w:eastAsia="黑体"/>
          <w:sz w:val="24"/>
          <w:szCs w:val="24"/>
          <w:lang w:eastAsia="zh-CN"/>
        </w:rPr>
      </w:pPr>
      <w:r>
        <w:rPr>
          <w:rFonts w:hint="eastAsia" w:ascii="黑体" w:eastAsia="黑体"/>
          <w:sz w:val="24"/>
          <w:szCs w:val="24"/>
          <w:lang w:eastAsia="zh-CN"/>
        </w:rPr>
        <w:t>填报单位：呼和浩特市生态环境局赛罕区分局</w:t>
      </w:r>
    </w:p>
    <w:tbl>
      <w:tblPr>
        <w:tblStyle w:val="4"/>
        <w:tblW w:w="13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794"/>
        <w:gridCol w:w="992"/>
        <w:gridCol w:w="2778"/>
        <w:gridCol w:w="1598"/>
        <w:gridCol w:w="3164"/>
        <w:gridCol w:w="1786"/>
        <w:gridCol w:w="1118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94" w:type="dxa"/>
            <w:vMerge w:val="restart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  <w:lang w:eastAsia="zh-CN"/>
              </w:rPr>
              <w:t>事项名称</w:t>
            </w:r>
          </w:p>
        </w:tc>
        <w:tc>
          <w:tcPr>
            <w:tcW w:w="1598" w:type="dxa"/>
            <w:vMerge w:val="restart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  <w:lang w:eastAsia="zh-CN"/>
              </w:rPr>
              <w:t>公开内容</w:t>
            </w:r>
          </w:p>
        </w:tc>
        <w:tc>
          <w:tcPr>
            <w:tcW w:w="3164" w:type="dxa"/>
            <w:vMerge w:val="restart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  <w:lang w:eastAsia="zh-CN"/>
              </w:rPr>
              <w:t>公开依据</w:t>
            </w: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eastAsia="黑体" w:cs="宋体"/>
                <w:kern w:val="0"/>
                <w:sz w:val="22"/>
                <w:lang w:eastAsia="zh-CN"/>
              </w:rPr>
            </w:pPr>
            <w:r>
              <w:rPr>
                <w:rFonts w:hint="eastAsia" w:ascii="黑体" w:eastAsia="黑体" w:cs="宋体"/>
                <w:kern w:val="0"/>
                <w:sz w:val="22"/>
              </w:rPr>
              <w:t>公开</w:t>
            </w:r>
            <w:r>
              <w:rPr>
                <w:rFonts w:hint="eastAsia" w:ascii="黑体" w:eastAsia="黑体" w:cs="宋体"/>
                <w:kern w:val="0"/>
                <w:sz w:val="22"/>
                <w:lang w:eastAsia="zh-CN"/>
              </w:rPr>
              <w:t>途径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  <w:lang w:eastAsia="zh-CN"/>
              </w:rPr>
              <w:t>公开方式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594" w:type="dxa"/>
            <w:vMerge w:val="continue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ind w:firstLine="0" w:firstLineChars="0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2778" w:type="dxa"/>
            <w:vMerge w:val="continue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1118" w:type="dxa"/>
            <w:vMerge w:val="continue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  <w:jc w:val="center"/>
        </w:trPr>
        <w:tc>
          <w:tcPr>
            <w:tcW w:w="59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Times New Roman" w:cs="Times New Roman"/>
                <w:color w:val="000000"/>
                <w:sz w:val="24"/>
                <w:szCs w:val="24"/>
              </w:rPr>
              <w:t>1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决策公开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both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部门文件</w:t>
            </w:r>
          </w:p>
        </w:tc>
        <w:tc>
          <w:tcPr>
            <w:tcW w:w="2778" w:type="dxa"/>
            <w:vMerge w:val="restart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  <w:lang w:eastAsia="zh-CN"/>
              </w:rPr>
              <w:t>部门文件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部门文件</w:t>
            </w:r>
          </w:p>
        </w:tc>
        <w:tc>
          <w:tcPr>
            <w:tcW w:w="3164" w:type="dxa"/>
            <w:vMerge w:val="restart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仿宋_GB2312" w:cs="Times New Roman"/>
                <w:color w:val="000000"/>
                <w:sz w:val="24"/>
                <w:szCs w:val="24"/>
                <w:lang w:val="en" w:eastAsia="zh-CN"/>
              </w:rPr>
              <w:t>《中华人民共和国政府信息公开条例》</w:t>
            </w: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、《关于全面推进政务公开工作的意见》、《开展基层政务公开标准化规范化试点工作方案》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政府网站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主动公开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59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部门会议</w:t>
            </w:r>
          </w:p>
        </w:tc>
        <w:tc>
          <w:tcPr>
            <w:tcW w:w="277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部门会议</w:t>
            </w: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部门会议</w:t>
            </w:r>
          </w:p>
        </w:tc>
        <w:tc>
          <w:tcPr>
            <w:tcW w:w="3164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仿宋_GB2312" w:cs="Times New Roman"/>
                <w:color w:val="000000"/>
                <w:sz w:val="24"/>
                <w:szCs w:val="24"/>
                <w:lang w:val="en" w:eastAsia="zh-CN"/>
              </w:rPr>
              <w:t>《中华人民共和国政府信息公开条例》</w:t>
            </w: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、《关于全面推进政务公开工作的意见》、《开展基层政务公开标准化规范化试点工作方案》</w:t>
            </w:r>
          </w:p>
        </w:tc>
        <w:tc>
          <w:tcPr>
            <w:tcW w:w="1786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政府网站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主动公开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59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行政规范性文件</w:t>
            </w:r>
          </w:p>
        </w:tc>
        <w:tc>
          <w:tcPr>
            <w:tcW w:w="277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  <w:lang w:eastAsia="zh-CN"/>
              </w:rPr>
              <w:t>不涉及</w:t>
            </w:r>
          </w:p>
        </w:tc>
        <w:tc>
          <w:tcPr>
            <w:tcW w:w="1598" w:type="dxa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59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both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政府文件</w:t>
            </w:r>
          </w:p>
        </w:tc>
        <w:tc>
          <w:tcPr>
            <w:tcW w:w="277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  <w:lang w:eastAsia="zh-CN"/>
              </w:rPr>
              <w:t>不涉及</w:t>
            </w: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59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both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政府会议</w:t>
            </w:r>
          </w:p>
        </w:tc>
        <w:tc>
          <w:tcPr>
            <w:tcW w:w="277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Calibri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不涉及</w:t>
            </w: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5" w:hRule="atLeast"/>
          <w:jc w:val="center"/>
        </w:trPr>
        <w:tc>
          <w:tcPr>
            <w:tcW w:w="59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执行公开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both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财政预决算</w:t>
            </w:r>
          </w:p>
        </w:tc>
        <w:tc>
          <w:tcPr>
            <w:tcW w:w="277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财政预决算</w:t>
            </w: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财政预决算</w:t>
            </w:r>
          </w:p>
        </w:tc>
        <w:tc>
          <w:tcPr>
            <w:tcW w:w="3164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仿宋_GB2312" w:cs="Times New Roman"/>
                <w:color w:val="000000"/>
                <w:sz w:val="24"/>
                <w:szCs w:val="24"/>
                <w:lang w:val="en" w:eastAsia="zh-CN"/>
              </w:rPr>
              <w:t>《中华人民共和国政府信息公开条例》</w:t>
            </w: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、《关于全面推进政务公开工作的意见》、《开展基层政务公开标准化规范化试点工作方案》</w:t>
            </w:r>
          </w:p>
        </w:tc>
        <w:tc>
          <w:tcPr>
            <w:tcW w:w="1786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政府网站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主动公开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59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both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公共资源配置</w:t>
            </w:r>
          </w:p>
        </w:tc>
        <w:tc>
          <w:tcPr>
            <w:tcW w:w="277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不涉及</w:t>
            </w: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59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both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重大建设项目</w:t>
            </w:r>
          </w:p>
        </w:tc>
        <w:tc>
          <w:tcPr>
            <w:tcW w:w="277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不涉及</w:t>
            </w: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59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both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管理公开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both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领导简介与分工</w:t>
            </w:r>
          </w:p>
        </w:tc>
        <w:tc>
          <w:tcPr>
            <w:tcW w:w="277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领导简介与分工</w:t>
            </w: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领导简介与分工</w:t>
            </w:r>
          </w:p>
        </w:tc>
        <w:tc>
          <w:tcPr>
            <w:tcW w:w="3164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仿宋_GB2312" w:cs="Times New Roman"/>
                <w:color w:val="000000"/>
                <w:sz w:val="24"/>
                <w:szCs w:val="24"/>
                <w:lang w:val="en" w:eastAsia="zh-CN"/>
              </w:rPr>
              <w:t>《中华人民共和国政府信息公开条例》</w:t>
            </w: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、《关于全面推进政务公开工作的意见》、《开展基层政务公开标准化规范化试点工作方案》</w:t>
            </w:r>
          </w:p>
        </w:tc>
        <w:tc>
          <w:tcPr>
            <w:tcW w:w="1786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政府网站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主动公开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59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both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both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机构职能</w:t>
            </w:r>
          </w:p>
        </w:tc>
        <w:tc>
          <w:tcPr>
            <w:tcW w:w="277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机构职能</w:t>
            </w: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机构职能</w:t>
            </w:r>
          </w:p>
        </w:tc>
        <w:tc>
          <w:tcPr>
            <w:tcW w:w="3164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仿宋_GB2312" w:cs="Times New Roman"/>
                <w:color w:val="000000"/>
                <w:sz w:val="24"/>
                <w:szCs w:val="24"/>
                <w:lang w:val="en" w:eastAsia="zh-CN"/>
              </w:rPr>
              <w:t>《中华人民共和国政府信息公开条例》</w:t>
            </w: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、《关于全面推进政务公开工作的意见》、《开展基层政务公开标准化规范化试点工作方案》</w:t>
            </w:r>
          </w:p>
        </w:tc>
        <w:tc>
          <w:tcPr>
            <w:tcW w:w="1786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政府网站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主动公开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59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both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both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权责清单</w:t>
            </w:r>
          </w:p>
        </w:tc>
        <w:tc>
          <w:tcPr>
            <w:tcW w:w="277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权责清单</w:t>
            </w: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权责清单</w:t>
            </w:r>
          </w:p>
        </w:tc>
        <w:tc>
          <w:tcPr>
            <w:tcW w:w="3164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仿宋_GB2312" w:cs="Times New Roman"/>
                <w:color w:val="000000"/>
                <w:sz w:val="24"/>
                <w:szCs w:val="24"/>
                <w:lang w:val="en" w:eastAsia="zh-CN"/>
              </w:rPr>
              <w:t>《中华人民共和国政府信息公开条例》</w:t>
            </w: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、《关于全面推进政务公开工作的意见》、《开展基层政务公开标准化规范化试点工作方案》</w:t>
            </w:r>
          </w:p>
        </w:tc>
        <w:tc>
          <w:tcPr>
            <w:tcW w:w="1786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政府网站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主动公开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2" w:hRule="atLeast"/>
          <w:jc w:val="center"/>
        </w:trPr>
        <w:tc>
          <w:tcPr>
            <w:tcW w:w="59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both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服务公开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both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公共服务事项清单</w:t>
            </w:r>
          </w:p>
        </w:tc>
        <w:tc>
          <w:tcPr>
            <w:tcW w:w="277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生态环境主题活动情况</w:t>
            </w: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环保日活动、开展、培训、宣传情况</w:t>
            </w:r>
          </w:p>
        </w:tc>
        <w:tc>
          <w:tcPr>
            <w:tcW w:w="3164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default" w:ascii="仿宋_GB2312" w:cs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</w:rPr>
              <w:t>《</w:t>
            </w: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环境保护法</w:t>
            </w:r>
            <w:r>
              <w:rPr>
                <w:rFonts w:hint="eastAsia" w:ascii="仿宋_GB2312" w:cs="Times New Roman"/>
                <w:color w:val="000000"/>
                <w:sz w:val="24"/>
                <w:szCs w:val="24"/>
              </w:rPr>
              <w:t>》</w:t>
            </w:r>
            <w:r>
              <w:rPr>
                <w:rFonts w:hint="default" w:ascii="仿宋_GB2312" w:cs="Times New Roman"/>
                <w:color w:val="000000"/>
                <w:sz w:val="24"/>
                <w:szCs w:val="24"/>
                <w:lang w:val="en"/>
              </w:rPr>
              <w:t>《中华人民共和国政府信息公开条例》</w:t>
            </w:r>
          </w:p>
        </w:tc>
        <w:tc>
          <w:tcPr>
            <w:tcW w:w="1786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政府网站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主动公开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2" w:hRule="atLeast"/>
          <w:jc w:val="center"/>
        </w:trPr>
        <w:tc>
          <w:tcPr>
            <w:tcW w:w="59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both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both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证明事项清单</w:t>
            </w:r>
          </w:p>
        </w:tc>
        <w:tc>
          <w:tcPr>
            <w:tcW w:w="277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不涉及</w:t>
            </w: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  <w:jc w:val="center"/>
        </w:trPr>
        <w:tc>
          <w:tcPr>
            <w:tcW w:w="59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both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both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中介清单</w:t>
            </w:r>
          </w:p>
        </w:tc>
        <w:tc>
          <w:tcPr>
            <w:tcW w:w="277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不涉及</w:t>
            </w: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" w:hRule="atLeast"/>
          <w:jc w:val="center"/>
        </w:trPr>
        <w:tc>
          <w:tcPr>
            <w:tcW w:w="59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both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结果公开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both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政府工作报告</w:t>
            </w:r>
          </w:p>
        </w:tc>
        <w:tc>
          <w:tcPr>
            <w:tcW w:w="277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不涉及</w:t>
            </w: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59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both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both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建议提案办理</w:t>
            </w:r>
          </w:p>
        </w:tc>
        <w:tc>
          <w:tcPr>
            <w:tcW w:w="277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不涉及</w:t>
            </w: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59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both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both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督查落实情况</w:t>
            </w:r>
          </w:p>
        </w:tc>
        <w:tc>
          <w:tcPr>
            <w:tcW w:w="277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生态环境环保督察</w:t>
            </w: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按要求公开生态环境保护督察进驻反馈问题、受理投诉、整改问题情况</w:t>
            </w:r>
          </w:p>
        </w:tc>
        <w:tc>
          <w:tcPr>
            <w:tcW w:w="3164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仿宋_GB2312" w:cs="Times New Roman"/>
                <w:color w:val="000000"/>
                <w:sz w:val="24"/>
                <w:szCs w:val="24"/>
                <w:lang w:val="en" w:eastAsia="zh-CN"/>
              </w:rPr>
              <w:t>《中华人民共和国政府信息公开条例》</w:t>
            </w: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、《关于全面推进政务公开工作的意见》、《开展基层政务公开标准化规范化试点工作方案》</w:t>
            </w:r>
          </w:p>
        </w:tc>
        <w:tc>
          <w:tcPr>
            <w:tcW w:w="1786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政府网站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主动公开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59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both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both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法治政府建设</w:t>
            </w:r>
          </w:p>
        </w:tc>
        <w:tc>
          <w:tcPr>
            <w:tcW w:w="277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不涉及</w:t>
            </w: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ascii="黑体" w:eastAsia="黑体"/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Yzg4NWI2YTQxMGNhNWYzZWJiNDlkZjQxMGYzOWYifQ=="/>
  </w:docVars>
  <w:rsids>
    <w:rsidRoot w:val="10B676B5"/>
    <w:rsid w:val="10B676B5"/>
    <w:rsid w:val="2DA24493"/>
    <w:rsid w:val="4F970A2F"/>
    <w:rsid w:val="FFB1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仿宋_GB2312" w:cs="Arial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2316</Words>
  <Characters>2345</Characters>
  <Lines>0</Lines>
  <Paragraphs>0</Paragraphs>
  <TotalTime>1</TotalTime>
  <ScaleCrop>false</ScaleCrop>
  <LinksUpToDate>false</LinksUpToDate>
  <CharactersWithSpaces>2345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2021-04-16T10:02:00Z</dcterms:created>
  <dc:creator>Terminator</dc:creator>
  <cp:lastModifiedBy>shq</cp:lastModifiedBy>
  <dcterms:modified xsi:type="dcterms:W3CDTF">2024-11-13T11:07:40Z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D8F18F94289941C6BF693C1CED5630A0</vt:lpwstr>
  </property>
</Properties>
</file>